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Hermeneutics Foundations Worksheet</w:t>
      </w:r>
    </w:p>
    <w:p>
      <w:pPr>
        <w:jc w:val="center"/>
      </w:pPr>
      <w:r>
        <w:rPr>
          <w:i/>
          <w:sz w:val="20"/>
        </w:rPr>
        <w:t>Core terms, context layers, and safeguards before interpretation.</w:t>
      </w:r>
    </w:p>
    <w:p/>
    <w:p>
      <w:pPr>
        <w:pStyle w:val="Heading1"/>
      </w:pPr>
      <w:r>
        <w:t>Core definitions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Term</w:t>
            </w:r>
          </w:p>
        </w:tc>
        <w:tc>
          <w:tcPr>
            <w:tcW w:type="dxa" w:w="3456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Plain-English definition</w:t>
            </w:r>
          </w:p>
        </w:tc>
        <w:tc>
          <w:tcPr>
            <w:tcW w:type="dxa" w:w="3456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My example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Hermeneutics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Rules and wisdom for interpreting responsibly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Exegesis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Drawing meaning out of the text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Eisegesis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Reading my idea into the text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Authorial intent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What the biblical author meant in context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Application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Obedient response to the meaning</w:t>
            </w:r>
          </w:p>
        </w:tc>
        <w:tc>
          <w:tcPr>
            <w:tcW w:type="dxa" w:w="3456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Context-layer check</w:t>
      </w:r>
    </w:p>
    <w:p>
      <w:pPr>
        <w:ind w:left="360"/>
      </w:pPr>
      <w:r>
        <w:rPr>
          <w:b/>
        </w:rPr>
        <w:t xml:space="preserve">☐ </w:t>
      </w:r>
      <w:r>
        <w:t>I checked the word in its sentence.</w:t>
      </w:r>
    </w:p>
    <w:p>
      <w:pPr>
        <w:ind w:left="360"/>
      </w:pPr>
      <w:r>
        <w:rPr>
          <w:b/>
        </w:rPr>
        <w:t xml:space="preserve">☐ </w:t>
      </w:r>
      <w:r>
        <w:t>I checked the sentence in its paragraph or literary unit.</w:t>
      </w:r>
    </w:p>
    <w:p>
      <w:pPr>
        <w:ind w:left="360"/>
      </w:pPr>
      <w:r>
        <w:rPr>
          <w:b/>
        </w:rPr>
        <w:t xml:space="preserve">☐ </w:t>
      </w:r>
      <w:r>
        <w:t>I checked the unit in the book.</w:t>
      </w:r>
    </w:p>
    <w:p>
      <w:pPr>
        <w:ind w:left="360"/>
      </w:pPr>
      <w:r>
        <w:rPr>
          <w:b/>
        </w:rPr>
        <w:t xml:space="preserve">☐ </w:t>
      </w:r>
      <w:r>
        <w:t>I checked the historical/cultural setting where relevant.</w:t>
      </w:r>
    </w:p>
    <w:p>
      <w:pPr>
        <w:ind w:left="360"/>
      </w:pPr>
      <w:r>
        <w:rPr>
          <w:b/>
        </w:rPr>
        <w:t xml:space="preserve">☐ </w:t>
      </w:r>
      <w:r>
        <w:t>I checked the covenant/redemptive-historical setting.</w:t>
      </w:r>
    </w:p>
    <w:p>
      <w:pPr>
        <w:ind w:left="360"/>
      </w:pPr>
      <w:r>
        <w:rPr>
          <w:b/>
        </w:rPr>
        <w:t xml:space="preserve">☐ </w:t>
      </w:r>
      <w:r>
        <w:t>I checked wider Scripture without overriding the local context.</w:t>
      </w:r>
    </w:p>
    <w:p>
      <w:pPr>
        <w:pStyle w:val="Heading1"/>
      </w:pPr>
      <w:r>
        <w:t>Guardrail questions</w:t>
      </w:r>
    </w:p>
    <w:p>
      <w:pPr>
        <w:pStyle w:val="ListNumber"/>
      </w:pPr>
      <w:r>
        <w:t>What specific words or structure support my conclusion?</w:t>
      </w:r>
    </w:p>
    <w:p>
      <w:pPr>
        <w:pStyle w:val="ListNumber"/>
      </w:pPr>
      <w:r>
        <w:t>What would the first readers/hearers have understood?</w:t>
      </w:r>
    </w:p>
    <w:p>
      <w:pPr>
        <w:pStyle w:val="ListNumber"/>
      </w:pPr>
      <w:r>
        <w:t>What am I tempted to import from outside the passage?</w:t>
      </w:r>
    </w:p>
    <w:p>
      <w:pPr>
        <w:pStyle w:val="ListNumber"/>
      </w:pPr>
      <w:r>
        <w:t>What should I write as a possibility rather than a conclusion?</w:t>
      </w:r>
    </w:p>
    <w:p/>
    <w:p/>
    <w:p/>
    <w:p/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Hermeneutics Foundations Worksheet</dc:title>
  <dc:subject>Guided Inductive Bible Study System</dc:subject>
  <dc:creator>AI Bible Commentary</dc:creator>
  <cp:keywords>inductive Bible study, hermeneutics, templates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